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52C" w:rsidRPr="007D052C" w:rsidRDefault="007D052C" w:rsidP="007D052C">
      <w:pPr>
        <w:rPr>
          <w:i/>
          <w:sz w:val="36"/>
          <w:szCs w:val="36"/>
        </w:rPr>
      </w:pPr>
      <w:r w:rsidRPr="007D052C">
        <w:rPr>
          <w:i/>
          <w:sz w:val="36"/>
          <w:szCs w:val="36"/>
        </w:rPr>
        <w:t>Is 2</w:t>
      </w:r>
      <w:r w:rsidRPr="007D052C">
        <w:rPr>
          <w:i/>
          <w:sz w:val="36"/>
          <w:szCs w:val="36"/>
        </w:rPr>
        <w:sym w:font="Symbol" w:char="F0A9"/>
      </w:r>
      <w:r w:rsidRPr="007D052C">
        <w:rPr>
          <w:i/>
          <w:sz w:val="36"/>
          <w:szCs w:val="36"/>
        </w:rPr>
        <w:t xml:space="preserve"> forcing or not forcing in this auction: </w:t>
      </w:r>
    </w:p>
    <w:p w:rsidR="007D052C" w:rsidRPr="007D052C" w:rsidRDefault="007D052C" w:rsidP="007D052C">
      <w:pPr>
        <w:rPr>
          <w:i/>
          <w:sz w:val="36"/>
          <w:szCs w:val="36"/>
        </w:rPr>
      </w:pPr>
      <w:r w:rsidRPr="007D052C">
        <w:rPr>
          <w:i/>
          <w:sz w:val="36"/>
          <w:szCs w:val="36"/>
        </w:rPr>
        <w:t>1</w:t>
      </w:r>
      <w:r w:rsidRPr="007D052C">
        <w:rPr>
          <w:i/>
          <w:sz w:val="36"/>
          <w:szCs w:val="36"/>
        </w:rPr>
        <w:sym w:font="Symbol" w:char="F0A7"/>
      </w:r>
      <w:r>
        <w:rPr>
          <w:i/>
          <w:sz w:val="36"/>
          <w:szCs w:val="36"/>
        </w:rPr>
        <w:t xml:space="preserve"> -</w:t>
      </w:r>
      <w:r w:rsidRPr="007D052C">
        <w:rPr>
          <w:i/>
          <w:sz w:val="36"/>
          <w:szCs w:val="36"/>
        </w:rPr>
        <w:t xml:space="preserve"> 1</w:t>
      </w:r>
      <w:r w:rsidRPr="007D052C">
        <w:rPr>
          <w:i/>
          <w:sz w:val="36"/>
          <w:szCs w:val="36"/>
        </w:rPr>
        <w:sym w:font="Symbol" w:char="F0AA"/>
      </w:r>
      <w:r w:rsidRPr="007D052C">
        <w:rPr>
          <w:i/>
          <w:sz w:val="36"/>
          <w:szCs w:val="36"/>
        </w:rPr>
        <w:t xml:space="preserve"> </w:t>
      </w:r>
      <w:r w:rsidRPr="007D052C">
        <w:rPr>
          <w:i/>
          <w:sz w:val="36"/>
          <w:szCs w:val="36"/>
        </w:rPr>
        <w:br/>
        <w:t xml:space="preserve">1N </w:t>
      </w:r>
      <w:r>
        <w:rPr>
          <w:i/>
          <w:sz w:val="36"/>
          <w:szCs w:val="36"/>
        </w:rPr>
        <w:t xml:space="preserve">- </w:t>
      </w:r>
      <w:r w:rsidRPr="007D052C">
        <w:rPr>
          <w:i/>
          <w:sz w:val="36"/>
          <w:szCs w:val="36"/>
        </w:rPr>
        <w:t>2</w:t>
      </w:r>
      <w:r w:rsidRPr="007D052C">
        <w:rPr>
          <w:i/>
          <w:sz w:val="36"/>
          <w:szCs w:val="36"/>
        </w:rPr>
        <w:sym w:font="Symbol" w:char="F0A9"/>
      </w:r>
      <w:r w:rsidRPr="007D052C">
        <w:rPr>
          <w:i/>
          <w:sz w:val="36"/>
          <w:szCs w:val="36"/>
        </w:rPr>
        <w:t xml:space="preserve">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>If this pair plays NMF,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is 100% non-forcing. For all other pairs,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should be nonforcing, but invitational.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>The reason NMF players use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as non-forcing is because all invitational and FG hands can be bid via NMF. Say responder is 54xx, invitational. The auction will go: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>1</w:t>
      </w:r>
      <w:r w:rsidRPr="007D052C">
        <w:rPr>
          <w:sz w:val="32"/>
          <w:szCs w:val="36"/>
        </w:rPr>
        <w:sym w:font="Symbol" w:char="F0A7"/>
      </w:r>
      <w:r w:rsidRPr="007D052C">
        <w:rPr>
          <w:sz w:val="32"/>
          <w:szCs w:val="36"/>
        </w:rPr>
        <w:t xml:space="preserve"> 1</w:t>
      </w:r>
      <w:r w:rsidRPr="007D052C">
        <w:rPr>
          <w:sz w:val="32"/>
          <w:szCs w:val="36"/>
        </w:rPr>
        <w:sym w:font="Symbol" w:char="F0AA"/>
      </w:r>
      <w:r w:rsidRPr="007D052C">
        <w:rPr>
          <w:sz w:val="32"/>
          <w:szCs w:val="36"/>
        </w:rPr>
        <w:t xml:space="preserve">   or </w:t>
      </w:r>
      <w:r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t>1</w:t>
      </w:r>
      <w:r w:rsidRPr="007D052C">
        <w:rPr>
          <w:sz w:val="32"/>
          <w:szCs w:val="36"/>
        </w:rPr>
        <w:sym w:font="Symbol" w:char="F0A7"/>
      </w:r>
      <w:r w:rsidRPr="007D052C">
        <w:rPr>
          <w:sz w:val="32"/>
          <w:szCs w:val="36"/>
        </w:rPr>
        <w:t xml:space="preserve"> 1</w:t>
      </w:r>
      <w:r w:rsidRPr="007D052C">
        <w:rPr>
          <w:sz w:val="32"/>
          <w:szCs w:val="36"/>
        </w:rPr>
        <w:sym w:font="Symbol" w:char="F0AA"/>
      </w:r>
      <w:r w:rsidRPr="007D052C">
        <w:rPr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t xml:space="preserve">or </w:t>
      </w:r>
      <w:r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t>1</w:t>
      </w:r>
      <w:r w:rsidRPr="007D052C">
        <w:rPr>
          <w:sz w:val="32"/>
          <w:szCs w:val="36"/>
        </w:rPr>
        <w:sym w:font="Symbol" w:char="F0A7"/>
      </w:r>
      <w:r w:rsidRPr="007D052C">
        <w:rPr>
          <w:sz w:val="32"/>
          <w:szCs w:val="36"/>
        </w:rPr>
        <w:t xml:space="preserve"> 1</w:t>
      </w:r>
      <w:r w:rsidRPr="007D052C">
        <w:rPr>
          <w:sz w:val="32"/>
          <w:szCs w:val="36"/>
        </w:rPr>
        <w:sym w:font="Symbol" w:char="F0AA"/>
      </w:r>
      <w:r w:rsidRPr="007D052C">
        <w:rPr>
          <w:sz w:val="32"/>
          <w:szCs w:val="36"/>
        </w:rPr>
        <w:t xml:space="preserve">    and so on… </w:t>
      </w:r>
      <w:r w:rsidRPr="007D052C">
        <w:rPr>
          <w:sz w:val="32"/>
          <w:szCs w:val="36"/>
        </w:rPr>
        <w:br/>
        <w:t>1N 2</w:t>
      </w:r>
      <w:r w:rsidRPr="007D052C">
        <w:rPr>
          <w:sz w:val="32"/>
          <w:szCs w:val="36"/>
        </w:rPr>
        <w:sym w:font="Symbol" w:char="F0A8"/>
      </w:r>
      <w:r w:rsidRPr="007D052C">
        <w:rPr>
          <w:sz w:val="32"/>
          <w:szCs w:val="36"/>
        </w:rPr>
        <w:t xml:space="preserve">        </w:t>
      </w:r>
      <w:r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t>1N  2</w:t>
      </w:r>
      <w:r w:rsidRPr="007D052C">
        <w:rPr>
          <w:sz w:val="32"/>
          <w:szCs w:val="36"/>
        </w:rPr>
        <w:sym w:font="Symbol" w:char="F0A8"/>
      </w:r>
      <w:r w:rsidRPr="007D052C">
        <w:rPr>
          <w:sz w:val="32"/>
          <w:szCs w:val="36"/>
        </w:rPr>
        <w:t xml:space="preserve">      </w:t>
      </w:r>
      <w:r>
        <w:rPr>
          <w:sz w:val="32"/>
          <w:szCs w:val="36"/>
        </w:rPr>
        <w:t xml:space="preserve">  </w:t>
      </w:r>
      <w:r w:rsidRPr="007D052C">
        <w:rPr>
          <w:sz w:val="32"/>
          <w:szCs w:val="36"/>
        </w:rPr>
        <w:t>1N 2</w:t>
      </w:r>
      <w:r w:rsidRPr="007D052C">
        <w:rPr>
          <w:sz w:val="32"/>
          <w:szCs w:val="36"/>
        </w:rPr>
        <w:sym w:font="Symbol" w:char="F0A8"/>
      </w:r>
      <w:r w:rsidRPr="007D052C">
        <w:rPr>
          <w:sz w:val="32"/>
          <w:szCs w:val="36"/>
        </w:rPr>
        <w:t xml:space="preserve"> </w:t>
      </w:r>
      <w:bookmarkStart w:id="0" w:name="_GoBack"/>
      <w:bookmarkEnd w:id="0"/>
      <w:r w:rsidRPr="007D052C">
        <w:rPr>
          <w:sz w:val="32"/>
          <w:szCs w:val="36"/>
        </w:rPr>
        <w:br/>
        <w:t>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P           </w:t>
      </w:r>
      <w:r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t>3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</w:t>
      </w:r>
      <w:r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t>4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    </w:t>
      </w:r>
      <w:r>
        <w:rPr>
          <w:sz w:val="32"/>
          <w:szCs w:val="36"/>
        </w:rPr>
        <w:t xml:space="preserve">  </w:t>
      </w:r>
      <w:r w:rsidRPr="007D052C">
        <w:rPr>
          <w:sz w:val="32"/>
          <w:szCs w:val="36"/>
        </w:rPr>
        <w:t xml:space="preserve"> 2N  P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>The same logic applies to game forcing hands – responder can simply bid game now. It becomes redundant to use a direct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response as invitational or more, so it is quite logical to use it as a “pick a </w:t>
      </w:r>
      <w:proofErr w:type="spellStart"/>
      <w:r w:rsidRPr="007D052C">
        <w:rPr>
          <w:sz w:val="32"/>
          <w:szCs w:val="36"/>
        </w:rPr>
        <w:t>partscore</w:t>
      </w:r>
      <w:proofErr w:type="spellEnd"/>
      <w:r w:rsidRPr="007D052C">
        <w:rPr>
          <w:sz w:val="32"/>
          <w:szCs w:val="36"/>
        </w:rPr>
        <w:t>” bid. Opener may have 3</w:t>
      </w:r>
      <w:r w:rsidRPr="007D052C">
        <w:rPr>
          <w:sz w:val="32"/>
          <w:szCs w:val="36"/>
        </w:rPr>
        <w:sym w:font="Symbol" w:char="F0AA"/>
      </w:r>
      <w:r w:rsidRPr="007D052C">
        <w:rPr>
          <w:sz w:val="32"/>
          <w:szCs w:val="36"/>
        </w:rPr>
        <w:t xml:space="preserve"> or 4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with the 1N rebid, and either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or 2</w:t>
      </w:r>
      <w:r w:rsidRPr="007D052C">
        <w:rPr>
          <w:sz w:val="32"/>
          <w:szCs w:val="36"/>
        </w:rPr>
        <w:sym w:font="Symbol" w:char="F0AA"/>
      </w:r>
      <w:r w:rsidRPr="007D052C">
        <w:rPr>
          <w:sz w:val="32"/>
          <w:szCs w:val="36"/>
        </w:rPr>
        <w:t xml:space="preserve"> may play much better than 1N.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 xml:space="preserve">This issue is a little more complicated for people who don’t play NMF. Now there is no “one bid” to deal with invitational and game forcing hands.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 xml:space="preserve">Consider this hand as responder: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sym w:font="Symbol" w:char="F0AA"/>
      </w:r>
      <w:proofErr w:type="spellStart"/>
      <w:r w:rsidRPr="007D052C">
        <w:rPr>
          <w:sz w:val="32"/>
          <w:szCs w:val="36"/>
        </w:rPr>
        <w:t>KJTxx</w:t>
      </w:r>
      <w:proofErr w:type="spellEnd"/>
      <w:r w:rsidRPr="007D052C"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sym w:font="Symbol" w:char="F0A9"/>
      </w:r>
      <w:proofErr w:type="spellStart"/>
      <w:r w:rsidRPr="007D052C">
        <w:rPr>
          <w:sz w:val="32"/>
          <w:szCs w:val="36"/>
        </w:rPr>
        <w:t>AQJx</w:t>
      </w:r>
      <w:proofErr w:type="spellEnd"/>
      <w:r w:rsidRPr="007D052C"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sym w:font="Symbol" w:char="F0A8"/>
      </w:r>
      <w:r w:rsidRPr="007D052C">
        <w:rPr>
          <w:sz w:val="32"/>
          <w:szCs w:val="36"/>
        </w:rPr>
        <w:t xml:space="preserve">xx </w:t>
      </w:r>
      <w:r w:rsidRPr="007D052C">
        <w:rPr>
          <w:sz w:val="32"/>
          <w:szCs w:val="36"/>
        </w:rPr>
        <w:sym w:font="Symbol" w:char="F0A7"/>
      </w:r>
      <w:proofErr w:type="spellStart"/>
      <w:r w:rsidRPr="007D052C">
        <w:rPr>
          <w:sz w:val="32"/>
          <w:szCs w:val="36"/>
        </w:rPr>
        <w:t>xx</w:t>
      </w:r>
      <w:proofErr w:type="spellEnd"/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>Clearly, responder cannot just bid 4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or 4</w:t>
      </w:r>
      <w:r w:rsidRPr="007D052C">
        <w:rPr>
          <w:sz w:val="32"/>
          <w:szCs w:val="36"/>
        </w:rPr>
        <w:sym w:font="Symbol" w:char="F0AA"/>
      </w:r>
      <w:r w:rsidRPr="007D052C">
        <w:rPr>
          <w:sz w:val="32"/>
          <w:szCs w:val="36"/>
        </w:rPr>
        <w:t xml:space="preserve"> with this hand – several 4-3 fits will be played when 3N was better. Bidding 3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(game forcing) keeps the bidding manageable to where 3N, 4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>, and 4</w:t>
      </w:r>
      <w:r w:rsidRPr="007D052C">
        <w:rPr>
          <w:sz w:val="32"/>
          <w:szCs w:val="36"/>
        </w:rPr>
        <w:sym w:font="Symbol" w:char="F0AA"/>
      </w:r>
      <w:r w:rsidRPr="007D052C">
        <w:rPr>
          <w:sz w:val="32"/>
          <w:szCs w:val="36"/>
        </w:rPr>
        <w:t xml:space="preserve"> can be bid accurately.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lastRenderedPageBreak/>
        <w:t>What do you bid with this hand with invitational values? It has to be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- otherwise, several heart </w:t>
      </w:r>
      <w:proofErr w:type="spellStart"/>
      <w:r w:rsidRPr="007D052C">
        <w:rPr>
          <w:sz w:val="32"/>
          <w:szCs w:val="36"/>
        </w:rPr>
        <w:t>partscores</w:t>
      </w:r>
      <w:proofErr w:type="spellEnd"/>
      <w:r w:rsidRPr="007D052C">
        <w:rPr>
          <w:sz w:val="32"/>
          <w:szCs w:val="36"/>
        </w:rPr>
        <w:t>/games will be missed after a 2N rebid when opener passes with 4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s.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>Should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be forcing? No, and for good reason.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forcing would bring the bidding to an unnecessarily high level opposite a minimum opening. Why play in 3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when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is playable? 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>The only flaw in this method is that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can’t be bid simply “to play”. Occasionally, responder must take the risk of playing in game a little short of HCP when the situation calls for it. Holding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sym w:font="Symbol" w:char="F0AA"/>
      </w:r>
      <w:proofErr w:type="spellStart"/>
      <w:r w:rsidRPr="007D052C">
        <w:rPr>
          <w:sz w:val="32"/>
          <w:szCs w:val="36"/>
        </w:rPr>
        <w:t>KJxxx</w:t>
      </w:r>
      <w:proofErr w:type="spellEnd"/>
      <w:r w:rsidRPr="007D052C">
        <w:rPr>
          <w:sz w:val="32"/>
          <w:szCs w:val="36"/>
        </w:rPr>
        <w:t xml:space="preserve"> 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QT9xx </w:t>
      </w:r>
      <w:r w:rsidRPr="007D052C">
        <w:rPr>
          <w:sz w:val="32"/>
          <w:szCs w:val="36"/>
        </w:rPr>
        <w:sym w:font="Symbol" w:char="F0A8"/>
      </w:r>
      <w:r w:rsidRPr="007D052C">
        <w:rPr>
          <w:sz w:val="32"/>
          <w:szCs w:val="36"/>
        </w:rPr>
        <w:t xml:space="preserve">x </w:t>
      </w:r>
      <w:r w:rsidRPr="007D052C">
        <w:rPr>
          <w:sz w:val="32"/>
          <w:szCs w:val="36"/>
        </w:rPr>
        <w:sym w:font="Symbol" w:char="F0A7"/>
      </w:r>
      <w:r w:rsidRPr="007D052C">
        <w:rPr>
          <w:sz w:val="32"/>
          <w:szCs w:val="36"/>
        </w:rPr>
        <w:t>xx</w:t>
      </w:r>
    </w:p>
    <w:p w:rsidR="007D052C" w:rsidRPr="007D052C" w:rsidRDefault="007D052C" w:rsidP="007D052C">
      <w:pPr>
        <w:rPr>
          <w:sz w:val="32"/>
          <w:szCs w:val="36"/>
        </w:rPr>
      </w:pPr>
      <w:r w:rsidRPr="007D052C">
        <w:rPr>
          <w:sz w:val="32"/>
          <w:szCs w:val="36"/>
        </w:rPr>
        <w:t>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is the right bid, even if it is invitational. Worst case scenario, 4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is played – but opposite a real max, it might just make. More points will be won in the long run by getting to 2</w:t>
      </w:r>
      <w:r w:rsidRPr="007D052C">
        <w:rPr>
          <w:sz w:val="32"/>
          <w:szCs w:val="36"/>
        </w:rPr>
        <w:sym w:font="Symbol" w:char="F0A9"/>
      </w:r>
      <w:r w:rsidRPr="007D052C">
        <w:rPr>
          <w:sz w:val="32"/>
          <w:szCs w:val="36"/>
        </w:rPr>
        <w:t xml:space="preserve"> when partner passes or converts to 2</w:t>
      </w:r>
      <w:r w:rsidRPr="007D052C">
        <w:rPr>
          <w:sz w:val="32"/>
          <w:szCs w:val="36"/>
        </w:rPr>
        <w:sym w:font="Symbol" w:char="F0AA"/>
      </w:r>
      <w:r w:rsidRPr="007D052C">
        <w:rPr>
          <w:sz w:val="32"/>
          <w:szCs w:val="36"/>
        </w:rPr>
        <w:t xml:space="preserve"> </w:t>
      </w:r>
    </w:p>
    <w:p w:rsidR="00AA7120" w:rsidRPr="007D052C" w:rsidRDefault="00AA7120">
      <w:pPr>
        <w:rPr>
          <w:sz w:val="20"/>
        </w:rPr>
      </w:pPr>
    </w:p>
    <w:sectPr w:rsidR="00AA7120" w:rsidRPr="007D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C"/>
    <w:rsid w:val="007D052C"/>
    <w:rsid w:val="008803FF"/>
    <w:rsid w:val="00AA7120"/>
    <w:rsid w:val="00C82DBE"/>
    <w:rsid w:val="00D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1C24"/>
  <w15:chartTrackingRefBased/>
  <w15:docId w15:val="{867E24FA-DB46-4060-8E48-FF902022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Gillispie</dc:creator>
  <cp:keywords/>
  <dc:description/>
  <cp:lastModifiedBy>Jack Gillispie</cp:lastModifiedBy>
  <cp:revision>1</cp:revision>
  <dcterms:created xsi:type="dcterms:W3CDTF">2018-11-11T03:10:00Z</dcterms:created>
  <dcterms:modified xsi:type="dcterms:W3CDTF">2018-11-11T03:13:00Z</dcterms:modified>
</cp:coreProperties>
</file>