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AE20" w14:textId="77777777" w:rsidR="00F54E53" w:rsidRDefault="00F54E53" w:rsidP="00F54E53">
      <w:pPr>
        <w:rPr>
          <w:sz w:val="32"/>
        </w:rPr>
      </w:pPr>
      <w:r w:rsidRPr="00DA32A1">
        <w:rPr>
          <w:sz w:val="32"/>
        </w:rPr>
        <w:t>“When you open a good preempt at the one level, do you bid again if partner passes?”</w:t>
      </w:r>
    </w:p>
    <w:p w14:paraId="35ADECC6" w14:textId="77777777" w:rsidR="00F54E53" w:rsidRDefault="00F54E53" w:rsidP="00F54E53">
      <w:pPr>
        <w:rPr>
          <w:sz w:val="28"/>
        </w:rPr>
      </w:pPr>
      <w:r>
        <w:rPr>
          <w:sz w:val="28"/>
        </w:rPr>
        <w:t xml:space="preserve">This is a good question, as it brings up the need to constantly re-evaluate the hand as the auction progresses. </w:t>
      </w:r>
    </w:p>
    <w:p w14:paraId="6C613807" w14:textId="77777777" w:rsidR="00F54E53" w:rsidRDefault="00F54E53" w:rsidP="00F54E53">
      <w:pPr>
        <w:rPr>
          <w:sz w:val="28"/>
        </w:rPr>
      </w:pPr>
      <w:r>
        <w:rPr>
          <w:sz w:val="28"/>
        </w:rPr>
        <w:t xml:space="preserve">Let’s say South deals with </w:t>
      </w:r>
      <w:r w:rsidRPr="00DA32A1">
        <w:rPr>
          <w:sz w:val="28"/>
        </w:rPr>
        <w:sym w:font="Symbol" w:char="F0AA"/>
      </w:r>
      <w:r>
        <w:rPr>
          <w:sz w:val="28"/>
        </w:rPr>
        <w:t xml:space="preserve">x </w:t>
      </w:r>
      <w:r w:rsidRPr="00DA32A1">
        <w:rPr>
          <w:sz w:val="28"/>
        </w:rPr>
        <w:sym w:font="Symbol" w:char="F0A9"/>
      </w:r>
      <w:proofErr w:type="spellStart"/>
      <w:r>
        <w:rPr>
          <w:sz w:val="28"/>
        </w:rPr>
        <w:t>Qxx</w:t>
      </w:r>
      <w:proofErr w:type="spellEnd"/>
      <w:r>
        <w:rPr>
          <w:sz w:val="28"/>
        </w:rPr>
        <w:t xml:space="preserve"> </w:t>
      </w:r>
      <w:r w:rsidRPr="00DA32A1">
        <w:rPr>
          <w:sz w:val="28"/>
        </w:rPr>
        <w:sym w:font="Symbol" w:char="F0A8"/>
      </w:r>
      <w:proofErr w:type="spellStart"/>
      <w:r>
        <w:rPr>
          <w:sz w:val="28"/>
        </w:rPr>
        <w:t>AKJxxxx</w:t>
      </w:r>
      <w:proofErr w:type="spellEnd"/>
      <w:r>
        <w:rPr>
          <w:sz w:val="28"/>
        </w:rPr>
        <w:t xml:space="preserve"> </w:t>
      </w:r>
      <w:r w:rsidRPr="00DA32A1">
        <w:rPr>
          <w:sz w:val="28"/>
        </w:rPr>
        <w:sym w:font="Symbol" w:char="F0A7"/>
      </w:r>
      <w:r>
        <w:rPr>
          <w:sz w:val="28"/>
        </w:rPr>
        <w:t>xx. Playing a loose preempting style, opening 3</w:t>
      </w:r>
      <w:r w:rsidRPr="00DA32A1">
        <w:rPr>
          <w:sz w:val="28"/>
        </w:rPr>
        <w:sym w:font="Symbol" w:char="F0A8"/>
      </w:r>
      <w:r>
        <w:rPr>
          <w:sz w:val="28"/>
        </w:rPr>
        <w:t xml:space="preserve"> risks partner passing with several hands that will make 3N on balance. This hand also has 7 losers, which qualifies it has an opening hand in terms of LTC. It makes more sense to open 1</w:t>
      </w:r>
      <w:r w:rsidRPr="00DA32A1">
        <w:rPr>
          <w:sz w:val="28"/>
        </w:rPr>
        <w:sym w:font="Symbol" w:char="F0A8"/>
      </w:r>
      <w:r>
        <w:rPr>
          <w:sz w:val="28"/>
        </w:rPr>
        <w:t xml:space="preserve">, planning to rebid </w:t>
      </w:r>
      <w:r w:rsidRPr="00DA32A1">
        <w:rPr>
          <w:sz w:val="28"/>
        </w:rPr>
        <w:sym w:font="Symbol" w:char="F0A8"/>
      </w:r>
      <w:r>
        <w:rPr>
          <w:sz w:val="28"/>
        </w:rPr>
        <w:t>s after partner’s response. This hand is closer to opening values regardless of preempting style – since 3</w:t>
      </w:r>
      <w:r w:rsidRPr="00DA32A1">
        <w:rPr>
          <w:sz w:val="28"/>
        </w:rPr>
        <w:sym w:font="Symbol" w:char="F0A8"/>
      </w:r>
      <w:r>
        <w:rPr>
          <w:sz w:val="28"/>
        </w:rPr>
        <w:t xml:space="preserve"> might be opened with x xx </w:t>
      </w:r>
      <w:proofErr w:type="spellStart"/>
      <w:r>
        <w:rPr>
          <w:sz w:val="28"/>
        </w:rPr>
        <w:t>QTxxxx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Jxxx</w:t>
      </w:r>
      <w:proofErr w:type="spellEnd"/>
      <w:r>
        <w:rPr>
          <w:sz w:val="28"/>
        </w:rPr>
        <w:t xml:space="preserve">, it’s even more imperative to start at the one level. </w:t>
      </w:r>
    </w:p>
    <w:p w14:paraId="68AF450C" w14:textId="77777777" w:rsidR="00F54E53" w:rsidRDefault="00F54E53" w:rsidP="00F54E53">
      <w:pPr>
        <w:rPr>
          <w:sz w:val="28"/>
        </w:rPr>
      </w:pPr>
      <w:r>
        <w:rPr>
          <w:sz w:val="28"/>
        </w:rPr>
        <w:t xml:space="preserve">Sometimes, however, partner’s response is a pass. Other times, the opponents interrupt and turn the auction into a competitive one. Determining whether or not to bid requires hand evaluation on a case by case basis. </w:t>
      </w:r>
    </w:p>
    <w:p w14:paraId="26F8DBC4" w14:textId="77777777" w:rsidR="00F54E53" w:rsidRDefault="00F54E53" w:rsidP="00F54E53">
      <w:pPr>
        <w:rPr>
          <w:sz w:val="28"/>
        </w:rPr>
      </w:pPr>
      <w:r>
        <w:rPr>
          <w:sz w:val="28"/>
        </w:rPr>
        <w:t xml:space="preserve">If the auction continued </w:t>
      </w:r>
    </w:p>
    <w:p w14:paraId="3413B217" w14:textId="77777777" w:rsidR="00F54E53" w:rsidRDefault="00F54E53" w:rsidP="00F54E53">
      <w:pPr>
        <w:rPr>
          <w:sz w:val="28"/>
        </w:rPr>
      </w:pPr>
      <w:r>
        <w:rPr>
          <w:sz w:val="28"/>
          <w:u w:val="single"/>
        </w:rPr>
        <w:t>N</w:t>
      </w:r>
      <w:r>
        <w:rPr>
          <w:sz w:val="28"/>
          <w:u w:val="single"/>
        </w:rPr>
        <w:tab/>
        <w:t>E</w:t>
      </w:r>
      <w:r>
        <w:rPr>
          <w:sz w:val="28"/>
          <w:u w:val="single"/>
        </w:rPr>
        <w:tab/>
        <w:t>S</w:t>
      </w:r>
      <w:r>
        <w:rPr>
          <w:sz w:val="28"/>
          <w:u w:val="single"/>
        </w:rPr>
        <w:tab/>
        <w:t>W</w:t>
      </w:r>
    </w:p>
    <w:p w14:paraId="72A3E58F" w14:textId="77777777" w:rsidR="00F54E53" w:rsidRDefault="00F54E53" w:rsidP="00F54E53">
      <w:pPr>
        <w:rPr>
          <w:sz w:val="28"/>
        </w:rPr>
      </w:pPr>
      <w:r>
        <w:rPr>
          <w:sz w:val="28"/>
        </w:rPr>
        <w:t>--</w:t>
      </w:r>
      <w:r>
        <w:rPr>
          <w:sz w:val="28"/>
        </w:rPr>
        <w:tab/>
        <w:t>--</w:t>
      </w:r>
      <w:r>
        <w:rPr>
          <w:sz w:val="28"/>
        </w:rPr>
        <w:tab/>
        <w:t>1</w:t>
      </w:r>
      <w:r w:rsidRPr="007E75B6">
        <w:rPr>
          <w:sz w:val="28"/>
        </w:rPr>
        <w:sym w:font="Symbol" w:char="F0A8"/>
      </w:r>
      <w:r>
        <w:rPr>
          <w:sz w:val="28"/>
        </w:rPr>
        <w:t xml:space="preserve"> </w:t>
      </w:r>
      <w:r>
        <w:rPr>
          <w:sz w:val="28"/>
        </w:rPr>
        <w:tab/>
        <w:t xml:space="preserve">P </w:t>
      </w:r>
      <w:r>
        <w:rPr>
          <w:sz w:val="28"/>
        </w:rPr>
        <w:br/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2</w:t>
      </w:r>
      <w:r w:rsidRPr="007E75B6">
        <w:rPr>
          <w:sz w:val="28"/>
        </w:rPr>
        <w:sym w:font="Symbol" w:char="F0A7"/>
      </w:r>
      <w:r>
        <w:rPr>
          <w:sz w:val="28"/>
        </w:rPr>
        <w:t xml:space="preserve"> </w:t>
      </w:r>
      <w:r>
        <w:rPr>
          <w:sz w:val="28"/>
        </w:rPr>
        <w:tab/>
        <w:t xml:space="preserve">? </w:t>
      </w:r>
    </w:p>
    <w:p w14:paraId="14AA8A8D" w14:textId="77777777" w:rsidR="00F54E53" w:rsidRDefault="00F54E53" w:rsidP="00F54E53">
      <w:pPr>
        <w:rPr>
          <w:sz w:val="28"/>
        </w:rPr>
      </w:pPr>
      <w:r>
        <w:rPr>
          <w:sz w:val="28"/>
        </w:rPr>
        <w:t>South has an automatic 2</w:t>
      </w:r>
      <w:r w:rsidRPr="00C52D0F">
        <w:rPr>
          <w:sz w:val="28"/>
        </w:rPr>
        <w:sym w:font="Symbol" w:char="F0A8"/>
      </w:r>
      <w:r>
        <w:rPr>
          <w:sz w:val="28"/>
        </w:rPr>
        <w:t xml:space="preserve"> rebid, based on both the Law of Total Tricks and the playing strength of South’s hand. The only real danger in bidding 2</w:t>
      </w:r>
      <w:r w:rsidRPr="007821AA">
        <w:rPr>
          <w:sz w:val="28"/>
        </w:rPr>
        <w:sym w:font="Symbol" w:char="F0A8"/>
      </w:r>
      <w:r>
        <w:rPr>
          <w:sz w:val="28"/>
        </w:rPr>
        <w:t xml:space="preserve"> is if it helps E/W evaluate their chances at game (4</w:t>
      </w:r>
      <w:r w:rsidRPr="007821AA">
        <w:rPr>
          <w:sz w:val="28"/>
        </w:rPr>
        <w:sym w:font="Symbol" w:char="F0AA"/>
      </w:r>
      <w:r>
        <w:rPr>
          <w:sz w:val="28"/>
        </w:rPr>
        <w:t xml:space="preserve"> or 4</w:t>
      </w:r>
      <w:r w:rsidRPr="007821AA">
        <w:rPr>
          <w:sz w:val="28"/>
        </w:rPr>
        <w:sym w:font="Symbol" w:char="F0A9"/>
      </w:r>
      <w:r>
        <w:rPr>
          <w:sz w:val="28"/>
        </w:rPr>
        <w:t xml:space="preserve">, realistically). Change the auction: </w:t>
      </w:r>
    </w:p>
    <w:p w14:paraId="6D91F067" w14:textId="77777777" w:rsidR="00F54E53" w:rsidRDefault="00F54E53" w:rsidP="00F54E53">
      <w:pPr>
        <w:rPr>
          <w:sz w:val="28"/>
        </w:rPr>
      </w:pPr>
      <w:r>
        <w:rPr>
          <w:sz w:val="28"/>
          <w:u w:val="single"/>
        </w:rPr>
        <w:t>N</w:t>
      </w:r>
      <w:r>
        <w:rPr>
          <w:sz w:val="28"/>
          <w:u w:val="single"/>
        </w:rPr>
        <w:tab/>
        <w:t>E</w:t>
      </w:r>
      <w:r>
        <w:rPr>
          <w:sz w:val="28"/>
          <w:u w:val="single"/>
        </w:rPr>
        <w:tab/>
        <w:t>S</w:t>
      </w:r>
      <w:r>
        <w:rPr>
          <w:sz w:val="28"/>
          <w:u w:val="single"/>
        </w:rPr>
        <w:tab/>
        <w:t>W</w:t>
      </w:r>
    </w:p>
    <w:p w14:paraId="12C08D91" w14:textId="77777777" w:rsidR="00F54E53" w:rsidRDefault="00F54E53" w:rsidP="00F54E53">
      <w:pPr>
        <w:rPr>
          <w:sz w:val="28"/>
        </w:rPr>
      </w:pPr>
      <w:r>
        <w:rPr>
          <w:sz w:val="28"/>
        </w:rPr>
        <w:t>--</w:t>
      </w:r>
      <w:r>
        <w:rPr>
          <w:sz w:val="28"/>
        </w:rPr>
        <w:tab/>
        <w:t>--</w:t>
      </w:r>
      <w:r>
        <w:rPr>
          <w:sz w:val="28"/>
        </w:rPr>
        <w:tab/>
        <w:t>1</w:t>
      </w:r>
      <w:r w:rsidRPr="007821AA">
        <w:rPr>
          <w:sz w:val="28"/>
        </w:rPr>
        <w:sym w:font="Symbol" w:char="F0A8"/>
      </w:r>
      <w:r>
        <w:rPr>
          <w:sz w:val="28"/>
        </w:rPr>
        <w:t xml:space="preserve"> </w:t>
      </w:r>
      <w:r>
        <w:rPr>
          <w:sz w:val="28"/>
        </w:rPr>
        <w:tab/>
        <w:t>2</w:t>
      </w:r>
      <w:r w:rsidRPr="007821AA">
        <w:rPr>
          <w:sz w:val="28"/>
        </w:rPr>
        <w:sym w:font="Symbol" w:char="F0A9"/>
      </w:r>
      <w:r>
        <w:rPr>
          <w:sz w:val="28"/>
        </w:rPr>
        <w:t xml:space="preserve"> </w:t>
      </w:r>
      <w:r>
        <w:rPr>
          <w:sz w:val="28"/>
        </w:rPr>
        <w:br/>
        <w:t>P</w:t>
      </w:r>
      <w:r>
        <w:rPr>
          <w:sz w:val="28"/>
        </w:rPr>
        <w:tab/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ab/>
        <w:t xml:space="preserve">? </w:t>
      </w:r>
    </w:p>
    <w:p w14:paraId="0003A7C1" w14:textId="77777777" w:rsidR="00F54E53" w:rsidRDefault="00F54E53" w:rsidP="00F54E53">
      <w:pPr>
        <w:rPr>
          <w:sz w:val="28"/>
        </w:rPr>
      </w:pPr>
      <w:r>
        <w:rPr>
          <w:sz w:val="28"/>
        </w:rPr>
        <w:t>Now South’s hand doesn’t offer very much. North is likely sitting on a flat 7 or 8 while East has a strong hand without a heart fit or a shot at 3N. Bidding 3</w:t>
      </w:r>
      <w:r w:rsidRPr="007821AA">
        <w:rPr>
          <w:sz w:val="28"/>
        </w:rPr>
        <w:sym w:font="Symbol" w:char="F0A8"/>
      </w:r>
      <w:r>
        <w:rPr>
          <w:sz w:val="28"/>
        </w:rPr>
        <w:t xml:space="preserve"> will make only a few times, and go down many more. If the bidding were instead </w:t>
      </w:r>
    </w:p>
    <w:p w14:paraId="274753CF" w14:textId="77777777" w:rsidR="00F54E53" w:rsidRDefault="00F54E53" w:rsidP="00F54E53">
      <w:pPr>
        <w:rPr>
          <w:sz w:val="28"/>
        </w:rPr>
      </w:pPr>
    </w:p>
    <w:p w14:paraId="7666E49E" w14:textId="77777777" w:rsidR="00F54E53" w:rsidRDefault="00F54E53" w:rsidP="00F54E53">
      <w:pPr>
        <w:rPr>
          <w:sz w:val="28"/>
        </w:rPr>
      </w:pPr>
      <w:r>
        <w:rPr>
          <w:sz w:val="28"/>
          <w:u w:val="single"/>
        </w:rPr>
        <w:lastRenderedPageBreak/>
        <w:t>N</w:t>
      </w:r>
      <w:r>
        <w:rPr>
          <w:sz w:val="28"/>
          <w:u w:val="single"/>
        </w:rPr>
        <w:tab/>
        <w:t>E</w:t>
      </w:r>
      <w:r>
        <w:rPr>
          <w:sz w:val="28"/>
          <w:u w:val="single"/>
        </w:rPr>
        <w:tab/>
        <w:t>S</w:t>
      </w:r>
      <w:r>
        <w:rPr>
          <w:sz w:val="28"/>
          <w:u w:val="single"/>
        </w:rPr>
        <w:tab/>
        <w:t>W</w:t>
      </w:r>
    </w:p>
    <w:p w14:paraId="645D86CE" w14:textId="77777777" w:rsidR="00F54E53" w:rsidRDefault="00F54E53" w:rsidP="00F54E53">
      <w:pPr>
        <w:rPr>
          <w:sz w:val="28"/>
        </w:rPr>
      </w:pPr>
      <w:r>
        <w:rPr>
          <w:sz w:val="28"/>
        </w:rPr>
        <w:t>--</w:t>
      </w:r>
      <w:r>
        <w:rPr>
          <w:sz w:val="28"/>
        </w:rPr>
        <w:tab/>
        <w:t>--</w:t>
      </w:r>
      <w:r>
        <w:rPr>
          <w:sz w:val="28"/>
        </w:rPr>
        <w:tab/>
        <w:t>1</w:t>
      </w:r>
      <w:r w:rsidRPr="007821AA">
        <w:rPr>
          <w:sz w:val="28"/>
        </w:rPr>
        <w:sym w:font="Symbol" w:char="F0A8"/>
      </w:r>
      <w:r>
        <w:rPr>
          <w:sz w:val="28"/>
        </w:rPr>
        <w:t xml:space="preserve"> </w:t>
      </w:r>
      <w:r>
        <w:rPr>
          <w:sz w:val="28"/>
        </w:rPr>
        <w:tab/>
        <w:t>2</w:t>
      </w:r>
      <w:r w:rsidRPr="007821AA">
        <w:rPr>
          <w:sz w:val="28"/>
        </w:rPr>
        <w:sym w:font="Symbol" w:char="F0AA"/>
      </w:r>
      <w:r>
        <w:rPr>
          <w:sz w:val="28"/>
        </w:rPr>
        <w:t xml:space="preserve"> </w:t>
      </w:r>
      <w:r>
        <w:rPr>
          <w:sz w:val="28"/>
        </w:rPr>
        <w:br/>
        <w:t xml:space="preserve">P </w:t>
      </w:r>
      <w:r>
        <w:rPr>
          <w:sz w:val="28"/>
        </w:rPr>
        <w:tab/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? </w:t>
      </w:r>
    </w:p>
    <w:p w14:paraId="730989BD" w14:textId="77777777" w:rsidR="00F54E53" w:rsidRDefault="00F54E53" w:rsidP="00F54E53">
      <w:pPr>
        <w:rPr>
          <w:sz w:val="28"/>
        </w:rPr>
      </w:pPr>
      <w:r>
        <w:rPr>
          <w:sz w:val="28"/>
        </w:rPr>
        <w:t>3</w:t>
      </w:r>
      <w:r w:rsidRPr="007821AA">
        <w:rPr>
          <w:sz w:val="28"/>
        </w:rPr>
        <w:sym w:font="Symbol" w:char="F0A8"/>
      </w:r>
      <w:r>
        <w:rPr>
          <w:sz w:val="28"/>
        </w:rPr>
        <w:t xml:space="preserve"> would still be questionable for the same reasons as mentioned after 2</w:t>
      </w:r>
      <w:r w:rsidRPr="007821AA">
        <w:rPr>
          <w:sz w:val="28"/>
        </w:rPr>
        <w:sym w:font="Symbol" w:char="F0A9"/>
      </w:r>
      <w:r>
        <w:rPr>
          <w:sz w:val="28"/>
        </w:rPr>
        <w:t xml:space="preserve">. The difference is that there are no wasted values with this hand. If partner has the </w:t>
      </w:r>
      <w:r w:rsidRPr="007821AA">
        <w:rPr>
          <w:sz w:val="28"/>
        </w:rPr>
        <w:sym w:font="Symbol" w:char="F0A9"/>
      </w:r>
      <w:r>
        <w:rPr>
          <w:sz w:val="28"/>
        </w:rPr>
        <w:t>KJ, 3</w:t>
      </w:r>
      <w:r w:rsidRPr="007821AA">
        <w:rPr>
          <w:sz w:val="28"/>
        </w:rPr>
        <w:sym w:font="Symbol" w:char="F0A8"/>
      </w:r>
      <w:r>
        <w:rPr>
          <w:sz w:val="28"/>
        </w:rPr>
        <w:t xml:space="preserve"> makes or goes down one while 2</w:t>
      </w:r>
      <w:r w:rsidRPr="007821AA">
        <w:rPr>
          <w:sz w:val="28"/>
        </w:rPr>
        <w:sym w:font="Symbol" w:char="F0AA"/>
      </w:r>
      <w:r>
        <w:rPr>
          <w:sz w:val="28"/>
        </w:rPr>
        <w:t xml:space="preserve"> makes 2 or three. In this auction, it is more likely that partner is making a penalty pass (due to our short </w:t>
      </w:r>
      <w:r w:rsidRPr="007821AA">
        <w:rPr>
          <w:sz w:val="28"/>
        </w:rPr>
        <w:sym w:font="Symbol" w:char="F0AA"/>
      </w:r>
      <w:r>
        <w:rPr>
          <w:sz w:val="28"/>
        </w:rPr>
        <w:t xml:space="preserve">s), which should caution us in reopening anything other than a double. In short, this hand is very unclear in terms of what is right. </w:t>
      </w:r>
    </w:p>
    <w:p w14:paraId="4FF60FFF" w14:textId="77777777" w:rsidR="00F54E53" w:rsidRDefault="00F54E53" w:rsidP="00F54E53">
      <w:pPr>
        <w:rPr>
          <w:sz w:val="28"/>
        </w:rPr>
      </w:pPr>
      <w:r>
        <w:rPr>
          <w:sz w:val="28"/>
        </w:rPr>
        <w:t xml:space="preserve">Sometimes, it’s possible to bid again more than once! Consider the same hand with this auction: </w:t>
      </w:r>
    </w:p>
    <w:p w14:paraId="2DD078B0" w14:textId="77777777" w:rsidR="00F54E53" w:rsidRDefault="00F54E53" w:rsidP="00F54E53">
      <w:pPr>
        <w:rPr>
          <w:sz w:val="28"/>
        </w:rPr>
      </w:pPr>
      <w:r>
        <w:rPr>
          <w:sz w:val="28"/>
          <w:u w:val="single"/>
        </w:rPr>
        <w:t>N</w:t>
      </w:r>
      <w:r>
        <w:rPr>
          <w:sz w:val="28"/>
          <w:u w:val="single"/>
        </w:rPr>
        <w:tab/>
        <w:t>E</w:t>
      </w:r>
      <w:r>
        <w:rPr>
          <w:sz w:val="28"/>
          <w:u w:val="single"/>
        </w:rPr>
        <w:tab/>
        <w:t>S</w:t>
      </w:r>
      <w:r>
        <w:rPr>
          <w:sz w:val="28"/>
          <w:u w:val="single"/>
        </w:rPr>
        <w:tab/>
        <w:t>W</w:t>
      </w:r>
    </w:p>
    <w:p w14:paraId="31B2C39E" w14:textId="77777777" w:rsidR="00F54E53" w:rsidRDefault="00F54E53" w:rsidP="00F54E53">
      <w:pPr>
        <w:rPr>
          <w:sz w:val="28"/>
        </w:rPr>
      </w:pPr>
      <w:r>
        <w:rPr>
          <w:sz w:val="28"/>
        </w:rPr>
        <w:t>--</w:t>
      </w:r>
      <w:r>
        <w:rPr>
          <w:sz w:val="28"/>
        </w:rPr>
        <w:tab/>
        <w:t>--</w:t>
      </w:r>
      <w:r>
        <w:rPr>
          <w:sz w:val="28"/>
        </w:rPr>
        <w:tab/>
        <w:t>1</w:t>
      </w:r>
      <w:r w:rsidRPr="006945FD">
        <w:rPr>
          <w:sz w:val="28"/>
        </w:rPr>
        <w:sym w:font="Symbol" w:char="F0A8"/>
      </w:r>
      <w:r>
        <w:rPr>
          <w:sz w:val="28"/>
        </w:rPr>
        <w:t xml:space="preserve"> </w:t>
      </w:r>
      <w:r>
        <w:rPr>
          <w:sz w:val="28"/>
        </w:rPr>
        <w:tab/>
        <w:t>2</w:t>
      </w:r>
      <w:r w:rsidRPr="001953B4">
        <w:rPr>
          <w:sz w:val="28"/>
        </w:rPr>
        <w:sym w:font="Symbol" w:char="F0A7"/>
      </w:r>
      <w:r>
        <w:rPr>
          <w:sz w:val="28"/>
        </w:rPr>
        <w:t xml:space="preserve"> </w:t>
      </w:r>
      <w:r>
        <w:rPr>
          <w:sz w:val="28"/>
        </w:rPr>
        <w:br/>
        <w:t xml:space="preserve">P </w:t>
      </w:r>
      <w:r>
        <w:rPr>
          <w:sz w:val="28"/>
        </w:rPr>
        <w:tab/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2</w:t>
      </w:r>
      <w:r w:rsidRPr="001953B4">
        <w:rPr>
          <w:sz w:val="28"/>
        </w:rPr>
        <w:sym w:font="Symbol" w:char="F0A8"/>
      </w:r>
      <w:r>
        <w:rPr>
          <w:sz w:val="28"/>
        </w:rPr>
        <w:t xml:space="preserve"> </w:t>
      </w:r>
      <w:r>
        <w:rPr>
          <w:sz w:val="28"/>
        </w:rPr>
        <w:tab/>
        <w:t>3</w:t>
      </w:r>
      <w:r w:rsidRPr="001953B4">
        <w:rPr>
          <w:sz w:val="28"/>
        </w:rPr>
        <w:sym w:font="Symbol" w:char="F0A7"/>
      </w:r>
      <w:r>
        <w:rPr>
          <w:sz w:val="28"/>
        </w:rPr>
        <w:t xml:space="preserve"> </w:t>
      </w:r>
      <w:r>
        <w:rPr>
          <w:sz w:val="28"/>
        </w:rPr>
        <w:br/>
        <w:t>3</w:t>
      </w:r>
      <w:r w:rsidRPr="001953B4">
        <w:rPr>
          <w:sz w:val="28"/>
        </w:rPr>
        <w:sym w:font="Symbol" w:char="F0A9"/>
      </w:r>
      <w:r>
        <w:rPr>
          <w:sz w:val="28"/>
        </w:rPr>
        <w:t xml:space="preserve"> </w:t>
      </w:r>
      <w:r>
        <w:rPr>
          <w:sz w:val="28"/>
        </w:rPr>
        <w:tab/>
        <w:t>3</w:t>
      </w:r>
      <w:r w:rsidRPr="00610EE4">
        <w:rPr>
          <w:sz w:val="28"/>
        </w:rPr>
        <w:sym w:font="Symbol" w:char="F0AA"/>
      </w:r>
      <w:r>
        <w:rPr>
          <w:sz w:val="28"/>
        </w:rPr>
        <w:t xml:space="preserve"> </w:t>
      </w:r>
      <w:r>
        <w:rPr>
          <w:sz w:val="28"/>
        </w:rPr>
        <w:tab/>
        <w:t xml:space="preserve">? </w:t>
      </w:r>
    </w:p>
    <w:p w14:paraId="32074969" w14:textId="77777777" w:rsidR="00F54E53" w:rsidRDefault="00F54E53" w:rsidP="00F54E53">
      <w:pPr>
        <w:rPr>
          <w:sz w:val="28"/>
        </w:rPr>
      </w:pPr>
      <w:r>
        <w:rPr>
          <w:sz w:val="28"/>
        </w:rPr>
        <w:t>What can partner have? Partner probably doesn’t have 6</w:t>
      </w:r>
      <w:r w:rsidRPr="00610EE4">
        <w:rPr>
          <w:sz w:val="28"/>
        </w:rPr>
        <w:sym w:font="Symbol" w:char="F0A9"/>
      </w:r>
      <w:r>
        <w:rPr>
          <w:sz w:val="28"/>
        </w:rPr>
        <w:t>, or 3</w:t>
      </w:r>
      <w:r w:rsidRPr="00610EE4">
        <w:rPr>
          <w:sz w:val="28"/>
        </w:rPr>
        <w:sym w:font="Symbol" w:char="F0A8"/>
      </w:r>
      <w:r>
        <w:rPr>
          <w:sz w:val="28"/>
        </w:rPr>
        <w:t xml:space="preserve">, or some kind of </w:t>
      </w:r>
      <w:r w:rsidRPr="00610EE4">
        <w:rPr>
          <w:sz w:val="28"/>
        </w:rPr>
        <w:sym w:font="Symbol" w:char="F0A7"/>
      </w:r>
      <w:r>
        <w:rPr>
          <w:sz w:val="28"/>
        </w:rPr>
        <w:t xml:space="preserve"> stopper. 3</w:t>
      </w:r>
      <w:r w:rsidRPr="00610EE4">
        <w:rPr>
          <w:sz w:val="28"/>
        </w:rPr>
        <w:sym w:font="Symbol" w:char="F0A9"/>
      </w:r>
      <w:r>
        <w:rPr>
          <w:sz w:val="28"/>
        </w:rPr>
        <w:t xml:space="preserve"> should look like a hand with 5</w:t>
      </w:r>
      <w:r w:rsidRPr="00610EE4">
        <w:rPr>
          <w:sz w:val="28"/>
        </w:rPr>
        <w:sym w:font="Symbol" w:char="F0A9"/>
      </w:r>
      <w:r>
        <w:rPr>
          <w:sz w:val="28"/>
        </w:rPr>
        <w:t xml:space="preserve">, a doubleton </w:t>
      </w:r>
      <w:r w:rsidRPr="00610EE4">
        <w:rPr>
          <w:sz w:val="28"/>
        </w:rPr>
        <w:sym w:font="Symbol" w:char="F0A8"/>
      </w:r>
      <w:r>
        <w:rPr>
          <w:sz w:val="28"/>
        </w:rPr>
        <w:t>, and concentrated values in those suits just short of an initial 2</w:t>
      </w:r>
      <w:r w:rsidRPr="00610EE4">
        <w:rPr>
          <w:sz w:val="28"/>
        </w:rPr>
        <w:sym w:font="Symbol" w:char="F0A9"/>
      </w:r>
      <w:r>
        <w:rPr>
          <w:sz w:val="28"/>
        </w:rPr>
        <w:t xml:space="preserve"> bid. 3</w:t>
      </w:r>
      <w:r w:rsidRPr="00610EE4">
        <w:rPr>
          <w:sz w:val="28"/>
        </w:rPr>
        <w:sym w:font="Symbol" w:char="F0A9"/>
      </w:r>
      <w:r>
        <w:rPr>
          <w:sz w:val="28"/>
        </w:rPr>
        <w:t xml:space="preserve"> is an offer to play in a </w:t>
      </w:r>
      <w:r w:rsidRPr="00610EE4">
        <w:rPr>
          <w:sz w:val="28"/>
        </w:rPr>
        <w:sym w:font="Symbol" w:char="F0A9"/>
      </w:r>
      <w:r>
        <w:rPr>
          <w:sz w:val="28"/>
        </w:rPr>
        <w:t xml:space="preserve"> partial/game instead of 3</w:t>
      </w:r>
      <w:r w:rsidRPr="00610EE4">
        <w:rPr>
          <w:sz w:val="28"/>
        </w:rPr>
        <w:sym w:font="Symbol" w:char="F0A8"/>
      </w:r>
      <w:r>
        <w:rPr>
          <w:sz w:val="28"/>
        </w:rPr>
        <w:t>. Given that the suits line up so well, South should raise 3</w:t>
      </w:r>
      <w:r w:rsidRPr="00610EE4">
        <w:rPr>
          <w:sz w:val="28"/>
        </w:rPr>
        <w:sym w:font="Symbol" w:char="F0A9"/>
      </w:r>
      <w:r>
        <w:rPr>
          <w:sz w:val="28"/>
        </w:rPr>
        <w:t xml:space="preserve"> to 4. </w:t>
      </w:r>
    </w:p>
    <w:p w14:paraId="5C97FFC8" w14:textId="77777777" w:rsidR="00F54E53" w:rsidRPr="006945FD" w:rsidRDefault="00F54E53" w:rsidP="00F54E53">
      <w:pPr>
        <w:rPr>
          <w:sz w:val="28"/>
        </w:rPr>
      </w:pPr>
      <w:r>
        <w:rPr>
          <w:sz w:val="28"/>
        </w:rPr>
        <w:t xml:space="preserve">This would be a possible hand for this rather poorly bid auction </w:t>
      </w:r>
      <w:hyperlink r:id="rId4" w:history="1">
        <w:r w:rsidRPr="00806E10">
          <w:rPr>
            <w:rStyle w:val="Hyperlink"/>
            <w:sz w:val="28"/>
          </w:rPr>
          <w:t>http://tinyurl.com/ycll654m</w:t>
        </w:r>
      </w:hyperlink>
      <w:r>
        <w:rPr>
          <w:sz w:val="28"/>
        </w:rPr>
        <w:t xml:space="preserve">. </w:t>
      </w:r>
    </w:p>
    <w:p w14:paraId="04865779" w14:textId="77777777" w:rsidR="00AA7120" w:rsidRDefault="00AA7120">
      <w:bookmarkStart w:id="0" w:name="_GoBack"/>
      <w:bookmarkEnd w:id="0"/>
    </w:p>
    <w:sectPr w:rsidR="00AA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53"/>
    <w:rsid w:val="008803FF"/>
    <w:rsid w:val="00AA7120"/>
    <w:rsid w:val="00C82DBE"/>
    <w:rsid w:val="00DB2A95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1FDC"/>
  <w15:chartTrackingRefBased/>
  <w15:docId w15:val="{074F42DA-6182-4CB1-B9E7-F91079A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ycll65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Gillispie</dc:creator>
  <cp:keywords/>
  <dc:description/>
  <cp:lastModifiedBy>Jack Gillispie</cp:lastModifiedBy>
  <cp:revision>1</cp:revision>
  <dcterms:created xsi:type="dcterms:W3CDTF">2018-11-08T03:20:00Z</dcterms:created>
  <dcterms:modified xsi:type="dcterms:W3CDTF">2018-11-08T03:20:00Z</dcterms:modified>
</cp:coreProperties>
</file>